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04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184"/>
        <w:gridCol w:w="1614"/>
        <w:gridCol w:w="1111"/>
        <w:gridCol w:w="1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sz w:val="21"/>
              </w:rPr>
              <w:pict>
                <v:shape id="_x0000_s1026" o:spid="_x0000_s1026" o:spt="202" type="#_x0000_t202" style="position:absolute;left:0pt;margin-left:3.8pt;margin-top:-73.15pt;height:42pt;width:349.4pt;z-index:25165824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 w:cs="黑体"/>
                            <w:sz w:val="44"/>
                            <w:szCs w:val="4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44"/>
                            <w:szCs w:val="4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黑体" w:hAnsi="黑体" w:eastAsia="黑体" w:cs="黑体"/>
                            <w:sz w:val="44"/>
                            <w:szCs w:val="44"/>
                            <w:lang w:eastAsia="zh-CN"/>
                          </w:rPr>
                          <w:t>麻类研究所主编的著作（</w:t>
                        </w:r>
                        <w:r>
                          <w:rPr>
                            <w:rFonts w:hint="eastAsia" w:ascii="黑体" w:hAnsi="黑体" w:eastAsia="黑体" w:cs="黑体"/>
                            <w:sz w:val="44"/>
                            <w:szCs w:val="44"/>
                            <w:lang w:val="en-US" w:eastAsia="zh-CN"/>
                          </w:rPr>
                          <w:t>37</w:t>
                        </w:r>
                        <w:r>
                          <w:rPr>
                            <w:rFonts w:hint="eastAsia" w:ascii="黑体" w:hAnsi="黑体" w:eastAsia="黑体" w:cs="黑体"/>
                            <w:sz w:val="44"/>
                            <w:szCs w:val="44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cs="宋体"/>
              </w:rPr>
              <w:t>书名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出版社名称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出版年份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1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苎麻种子繁殖方法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湖南科技出版社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1959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2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黄洋麻丰产科学技术总结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1966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3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苎麻生产技术问答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湖南人民出版社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1966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4</w:t>
            </w:r>
          </w:p>
        </w:tc>
        <w:tc>
          <w:tcPr>
            <w:tcW w:w="3184" w:type="dxa"/>
          </w:tcPr>
          <w:p>
            <w:r>
              <w:rPr>
                <w:rFonts w:hint="eastAsia" w:cs="宋体"/>
              </w:rPr>
              <w:t>为革命种好黄麻</w:t>
            </w:r>
            <w:r>
              <w:t>(</w:t>
            </w:r>
            <w:r>
              <w:rPr>
                <w:rFonts w:hint="eastAsia" w:cs="宋体"/>
              </w:rPr>
              <w:t>黄麻栽培技术</w:t>
            </w:r>
            <w:r>
              <w:t>)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湖南人民出版社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1971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5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苎麻栽培技术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湖南科技出版社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1972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6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红麻栽培技术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湖南人民出版社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1972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7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为革命种好红麻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湖南人民出版社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1975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8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麻类作物栽培技术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1977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9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千斤黄麻栽培技术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1983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10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中国黄麻红麻品种志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1985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11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苎麻的栽培与加工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上海科技出版社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1987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12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中国苎麻品种志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1992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13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麻类作物栽培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金盾出版社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1992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14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中国麻类作物栽培学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1993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15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麻类作物生产机械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1997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16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麻类作物高产优质栽培技术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2001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17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黄麻种质资源描述规范和数据标准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2005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18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红麻种质资源描述规范和数据标准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2006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19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亚麻种质资源描述规范和数据标准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2006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20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大麻种质资源描述规范和数据标准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2006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21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青麻种质资源描述规范和数据标准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2007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22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苎麻种质资源描述规范和数据标准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2007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23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麻类作物育种学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2008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24</w:t>
            </w:r>
          </w:p>
        </w:tc>
        <w:tc>
          <w:tcPr>
            <w:tcW w:w="3184" w:type="dxa"/>
          </w:tcPr>
          <w:p>
            <w:r>
              <w:rPr>
                <w:rFonts w:hint="eastAsia" w:cs="宋体"/>
              </w:rPr>
              <w:t>中国农业科学院麻类研究所所志</w:t>
            </w:r>
            <w:r>
              <w:t>(1958-1997)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2008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25</w:t>
            </w:r>
          </w:p>
        </w:tc>
        <w:tc>
          <w:tcPr>
            <w:tcW w:w="3184" w:type="dxa"/>
          </w:tcPr>
          <w:p>
            <w:r>
              <w:rPr>
                <w:rFonts w:hint="eastAsia" w:cs="宋体"/>
              </w:rPr>
              <w:t>中国农业科学院麻类研究所所志</w:t>
            </w:r>
            <w:r>
              <w:t>(1998-2007)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2008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26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麻类技术</w:t>
            </w:r>
            <w:r>
              <w:t>100</w:t>
            </w:r>
            <w:r>
              <w:rPr>
                <w:rFonts w:hint="eastAsia" w:cs="宋体"/>
              </w:rPr>
              <w:t>问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2009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27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t>2007-2009</w:t>
            </w:r>
            <w:r>
              <w:rPr>
                <w:rFonts w:hint="eastAsia" w:cs="宋体"/>
              </w:rPr>
              <w:t>国家麻类产业技术发展报告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2010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t>28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t>2010-2011</w:t>
            </w:r>
            <w:r>
              <w:rPr>
                <w:rFonts w:hint="eastAsia" w:cs="宋体"/>
              </w:rPr>
              <w:t>国家麻类产业技术发展报告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t>2012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cs="Times New Roman"/>
              </w:rPr>
            </w:pPr>
            <w:r>
              <w:t>29</w:t>
            </w:r>
          </w:p>
        </w:tc>
        <w:tc>
          <w:tcPr>
            <w:tcW w:w="318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国家麻类产业技术发展报告（</w:t>
            </w:r>
            <w:r>
              <w:t>2012-2013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1614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2014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3184" w:type="dxa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中国棉麻丝产业可持续发展</w:t>
            </w:r>
          </w:p>
        </w:tc>
        <w:tc>
          <w:tcPr>
            <w:tcW w:w="1614" w:type="dxa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r>
              <w:rPr>
                <w:rFonts w:hint="eastAsia"/>
              </w:rPr>
              <w:t>2015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ISBN 978-7-5116-1963-1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extDirection w:val="lrTb"/>
            <w:vAlign w:val="top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31</w:t>
            </w:r>
          </w:p>
        </w:tc>
        <w:tc>
          <w:tcPr>
            <w:tcW w:w="3184" w:type="dxa"/>
            <w:textDirection w:val="lrTb"/>
            <w:vAlign w:val="top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中国麻类作物种质资源及其主要性状</w:t>
            </w:r>
          </w:p>
        </w:tc>
        <w:tc>
          <w:tcPr>
            <w:tcW w:w="1614" w:type="dxa"/>
            <w:textDirection w:val="lrTb"/>
            <w:vAlign w:val="top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2015</w:t>
            </w:r>
          </w:p>
        </w:tc>
        <w:tc>
          <w:tcPr>
            <w:tcW w:w="1850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ISBN 978-7-109-21282-4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32</w:t>
            </w:r>
          </w:p>
        </w:tc>
        <w:tc>
          <w:tcPr>
            <w:tcW w:w="3184" w:type="dxa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中国现代农业产业续发展战略研究（麻类分册）</w:t>
            </w:r>
          </w:p>
        </w:tc>
        <w:tc>
          <w:tcPr>
            <w:tcW w:w="1614" w:type="dxa"/>
          </w:tcPr>
          <w:p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中国农业出版社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2016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978-7-109-20841-4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33</w:t>
            </w:r>
          </w:p>
        </w:tc>
        <w:tc>
          <w:tcPr>
            <w:tcW w:w="3184" w:type="dxa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2014-2015作物学学科发展报告</w:t>
            </w:r>
          </w:p>
        </w:tc>
        <w:tc>
          <w:tcPr>
            <w:tcW w:w="1614" w:type="dxa"/>
            <w:textDirection w:val="lrTb"/>
            <w:vAlign w:val="top"/>
          </w:tcPr>
          <w:p>
            <w:pPr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中国农业科技出版社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2016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978-7-5046-7095-3/s.593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34</w:t>
            </w:r>
          </w:p>
        </w:tc>
        <w:tc>
          <w:tcPr>
            <w:tcW w:w="3184" w:type="dxa"/>
            <w:textDirection w:val="lrTb"/>
            <w:vAlign w:val="top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华中昆虫研究</w:t>
            </w:r>
          </w:p>
        </w:tc>
        <w:tc>
          <w:tcPr>
            <w:tcW w:w="1614" w:type="dxa"/>
            <w:textDirection w:val="lrTb"/>
            <w:vAlign w:val="top"/>
          </w:tcPr>
          <w:p>
            <w:pPr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中国农业科技出版社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2016</w:t>
            </w:r>
          </w:p>
        </w:tc>
        <w:tc>
          <w:tcPr>
            <w:tcW w:w="1850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cs="宋体"/>
              </w:rPr>
            </w:pPr>
            <w:r>
              <w:rPr>
                <w:rFonts w:hint="default" w:cs="宋体"/>
                <w:lang w:val="en-US" w:eastAsia="zh-CN"/>
              </w:rPr>
              <w:t>978-705116-2751-3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35</w:t>
            </w:r>
          </w:p>
        </w:tc>
        <w:tc>
          <w:tcPr>
            <w:tcW w:w="3184" w:type="dxa"/>
            <w:tcBorders>
              <w:bottom w:val="nil"/>
            </w:tcBorders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中国作物种质资源保护与利用“十二五”进展-麻类种质资源</w:t>
            </w:r>
          </w:p>
        </w:tc>
        <w:tc>
          <w:tcPr>
            <w:tcW w:w="1614" w:type="dxa"/>
            <w:textDirection w:val="lrTb"/>
            <w:vAlign w:val="top"/>
          </w:tcPr>
          <w:p>
            <w:pPr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中国农业科学技术出版社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2016</w:t>
            </w:r>
          </w:p>
        </w:tc>
        <w:tc>
          <w:tcPr>
            <w:tcW w:w="1850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cs="宋体"/>
              </w:rPr>
            </w:pPr>
            <w:r>
              <w:rPr>
                <w:rFonts w:hint="default" w:cs="宋体"/>
                <w:lang w:val="en-US" w:eastAsia="zh-CN"/>
              </w:rPr>
              <w:t>978-7-5116-2726-1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right w:val="nil"/>
            </w:tcBorders>
          </w:tcPr>
          <w:p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36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中国作物种质资源保护与利用“十二五”进展-麻类种质资源</w:t>
            </w:r>
          </w:p>
        </w:tc>
        <w:tc>
          <w:tcPr>
            <w:tcW w:w="1614" w:type="dxa"/>
            <w:tcBorders>
              <w:left w:val="nil"/>
            </w:tcBorders>
            <w:textDirection w:val="lrTb"/>
            <w:vAlign w:val="top"/>
          </w:tcPr>
          <w:p>
            <w:pPr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中国农业科学技术出版社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2016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>
            <w:pPr>
              <w:rPr>
                <w:rFonts w:hint="eastAsia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37</w:t>
            </w:r>
          </w:p>
        </w:tc>
        <w:tc>
          <w:tcPr>
            <w:tcW w:w="3184" w:type="dxa"/>
            <w:tcBorders>
              <w:top w:val="nil"/>
            </w:tcBorders>
            <w:textDirection w:val="lrTb"/>
            <w:vAlign w:val="center"/>
          </w:tcPr>
          <w:p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中国麻类作物种质资源及其主要性状</w:t>
            </w:r>
          </w:p>
        </w:tc>
        <w:tc>
          <w:tcPr>
            <w:tcW w:w="1614" w:type="dxa"/>
            <w:textDirection w:val="lrTb"/>
            <w:vAlign w:val="top"/>
          </w:tcPr>
          <w:p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中</w:t>
            </w:r>
            <w:r>
              <w:rPr>
                <w:rFonts w:hint="default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>国</w:t>
            </w:r>
            <w:r>
              <w:rPr>
                <w:rFonts w:hint="default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>农</w:t>
            </w:r>
            <w:r>
              <w:rPr>
                <w:rFonts w:hint="default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>业</w:t>
            </w:r>
            <w:r>
              <w:rPr>
                <w:rFonts w:hint="default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>出</w:t>
            </w:r>
            <w:r>
              <w:rPr>
                <w:rFonts w:hint="default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>版</w:t>
            </w:r>
            <w:r>
              <w:rPr>
                <w:rFonts w:hint="default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>社</w:t>
            </w:r>
            <w:r>
              <w:rPr>
                <w:rFonts w:hint="default" w:cs="宋体"/>
                <w:lang w:val="en-US" w:eastAsia="zh-CN"/>
              </w:rPr>
              <w:t xml:space="preserve"> </w:t>
            </w:r>
          </w:p>
        </w:tc>
        <w:tc>
          <w:tcPr>
            <w:tcW w:w="1111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2016</w:t>
            </w:r>
          </w:p>
        </w:tc>
        <w:tc>
          <w:tcPr>
            <w:tcW w:w="1850" w:type="dxa"/>
            <w:tcBorders>
              <w:left w:val="single" w:color="auto" w:sz="4" w:space="0"/>
            </w:tcBorders>
          </w:tcPr>
          <w:p>
            <w:pPr>
              <w:rPr>
                <w:rFonts w:hint="eastAsia" w:cs="宋体"/>
                <w:lang w:val="en-US" w:eastAsia="zh-CN"/>
              </w:rPr>
            </w:pPr>
          </w:p>
        </w:tc>
      </w:tr>
    </w:tbl>
    <w:p>
      <w:pPr>
        <w:jc w:val="center"/>
        <w:rPr>
          <w:rFonts w:hint="eastAsia" w:cs="宋体"/>
          <w:sz w:val="44"/>
          <w:szCs w:val="44"/>
        </w:rPr>
      </w:pPr>
    </w:p>
    <w:p>
      <w:pPr>
        <w:jc w:val="center"/>
        <w:rPr>
          <w:rFonts w:hint="eastAsia" w:cs="宋体"/>
          <w:sz w:val="44"/>
          <w:szCs w:val="44"/>
        </w:rPr>
      </w:pPr>
    </w:p>
    <w:p>
      <w:pPr>
        <w:jc w:val="center"/>
        <w:rPr>
          <w:rFonts w:hint="eastAsia" w:cs="宋体"/>
          <w:sz w:val="44"/>
          <w:szCs w:val="44"/>
        </w:rPr>
      </w:pPr>
    </w:p>
    <w:p>
      <w:pPr>
        <w:jc w:val="center"/>
        <w:rPr>
          <w:rFonts w:hint="eastAsia" w:cs="宋体"/>
          <w:sz w:val="44"/>
          <w:szCs w:val="44"/>
        </w:rPr>
      </w:pPr>
    </w:p>
    <w:p>
      <w:pPr>
        <w:jc w:val="center"/>
        <w:rPr>
          <w:rFonts w:hint="eastAsia" w:cs="宋体"/>
          <w:b/>
          <w:bCs/>
          <w:sz w:val="44"/>
          <w:szCs w:val="44"/>
        </w:rPr>
      </w:pPr>
    </w:p>
    <w:p>
      <w:pPr>
        <w:jc w:val="center"/>
        <w:rPr>
          <w:rFonts w:hint="eastAsia" w:cs="宋体"/>
          <w:b/>
          <w:bCs/>
          <w:sz w:val="44"/>
          <w:szCs w:val="44"/>
        </w:rPr>
      </w:pPr>
    </w:p>
    <w:p>
      <w:pPr>
        <w:jc w:val="center"/>
        <w:rPr>
          <w:rFonts w:hint="eastAsia" w:cs="宋体"/>
          <w:b/>
          <w:bCs/>
          <w:sz w:val="44"/>
          <w:szCs w:val="44"/>
        </w:rPr>
      </w:pPr>
    </w:p>
    <w:p>
      <w:pPr>
        <w:jc w:val="center"/>
        <w:rPr>
          <w:rFonts w:hint="eastAsia" w:cs="宋体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cs="宋体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麻类研究所参</w:t>
      </w:r>
      <w:r>
        <w:rPr>
          <w:rFonts w:hint="eastAsia" w:cs="宋体"/>
          <w:b/>
          <w:bCs/>
          <w:sz w:val="44"/>
          <w:szCs w:val="44"/>
          <w:lang w:eastAsia="zh-CN"/>
        </w:rPr>
        <w:t>编</w:t>
      </w:r>
      <w:r>
        <w:rPr>
          <w:rFonts w:hint="eastAsia" w:cs="宋体"/>
          <w:b/>
          <w:bCs/>
          <w:sz w:val="44"/>
          <w:szCs w:val="44"/>
        </w:rPr>
        <w:t>的著作</w:t>
      </w:r>
      <w:r>
        <w:rPr>
          <w:rFonts w:hint="eastAsia" w:cs="宋体"/>
          <w:b/>
          <w:bCs/>
          <w:sz w:val="44"/>
          <w:szCs w:val="44"/>
          <w:lang w:eastAsia="zh-CN"/>
        </w:rPr>
        <w:t>（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69</w:t>
      </w:r>
      <w:r>
        <w:rPr>
          <w:rFonts w:hint="eastAsia" w:cs="宋体"/>
          <w:b/>
          <w:bCs/>
          <w:sz w:val="44"/>
          <w:szCs w:val="44"/>
          <w:lang w:eastAsia="zh-CN"/>
        </w:rPr>
        <w:t>）</w:t>
      </w:r>
    </w:p>
    <w:tbl>
      <w:tblPr>
        <w:tblStyle w:val="5"/>
        <w:tblpPr w:leftFromText="180" w:rightFromText="180" w:vertAnchor="page" w:horzAnchor="page" w:tblpX="1822" w:tblpY="9047"/>
        <w:tblW w:w="85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956"/>
        <w:gridCol w:w="1753"/>
        <w:gridCol w:w="1083"/>
        <w:gridCol w:w="1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书名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出版社名称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出版年份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1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中国大百科全书农学卷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上海出版社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1984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2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中国农业百科全书农作物卷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1991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3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中国农业百科全书农业气象卷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1985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4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中国农业百科全书农机化卷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1992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5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中国农业百科全书农业工程卷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1995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6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中国农业百科全书昆虫卷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1990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7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中国农作物病虫害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1981</w:t>
            </w:r>
            <w:r>
              <w:rPr>
                <w:rFonts w:hint="eastAsia" w:cs="宋体"/>
              </w:rPr>
              <w:t>一版</w:t>
            </w:r>
            <w:r>
              <w:t>1996</w:t>
            </w:r>
            <w:r>
              <w:rPr>
                <w:rFonts w:hint="eastAsia" w:cs="宋体"/>
              </w:rPr>
              <w:t>二版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8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中国农作物种植区划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1984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9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中国种植业区划论文集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1987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10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中国农作物气象区划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气象出版社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1987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11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麻类栽培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1982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12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中国农业资源与区划要览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测绘出版社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工商出版社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1987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13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国外农业概况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科学出版社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1975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14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农业科学集刊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1993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15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当代世界农业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四川科技出版社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1991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16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植物病毒与病毒防治研究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1997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17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科技兴麻</w:t>
            </w:r>
            <w:r>
              <w:t>-</w:t>
            </w:r>
            <w:r>
              <w:rPr>
                <w:rFonts w:hint="eastAsia" w:cs="宋体"/>
              </w:rPr>
              <w:t>新品种、新技术、新推广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1991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18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盐渍土土改良原理与作物抗性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1992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19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中国农业科技工作四十年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1989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20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中国农业技术四十年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1990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21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湖南省志</w:t>
            </w:r>
            <w:r>
              <w:t>-</w:t>
            </w:r>
            <w:r>
              <w:rPr>
                <w:rFonts w:hint="eastAsia" w:cs="宋体"/>
              </w:rPr>
              <w:t>科学技术志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湖南科技出版社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1992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22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农业科技</w:t>
            </w:r>
            <w:r>
              <w:t xml:space="preserve">  </w:t>
            </w:r>
            <w:r>
              <w:rPr>
                <w:rFonts w:hint="eastAsia" w:cs="宋体"/>
              </w:rPr>
              <w:t>中国农业科学院成果推广丛书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科学普及出版社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1984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23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桃源县综合考察报告集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湖南科技出版社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1980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24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中国大百科年鉴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1986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25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中国作物遗传资源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1994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26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湖南省农作物品种志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湖南科技出版社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1995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27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农业实用新技术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1992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28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t>21</w:t>
            </w:r>
            <w:r>
              <w:rPr>
                <w:rFonts w:hint="eastAsia" w:cs="宋体"/>
              </w:rPr>
              <w:t>世纪中国农业科学展望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山东科技出版社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1993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29</w:t>
            </w:r>
          </w:p>
        </w:tc>
        <w:tc>
          <w:tcPr>
            <w:tcW w:w="295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机械工程手册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机械工业出版社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1994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30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八十年代国内外农机化新技术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农村读物出版社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1984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31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当代中国的农业机械化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中国社会科学出版社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1991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32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中国肥料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上海科技出版社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1994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33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t>1978</w:t>
            </w:r>
            <w:r>
              <w:rPr>
                <w:rFonts w:hint="eastAsia" w:cs="宋体"/>
              </w:rPr>
              <w:t>年全国农业学术讨论会论文选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1980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34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农业科学发展战略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学术期刊出版社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1988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35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中国农业新技术新成果新产品大全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1994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36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作物栽培（第九分册）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湖北科技出版社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1984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37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川陕黔桂作物种质资源考察文集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1991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38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中国作物栽培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科学普及出版社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1996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39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中国青年农业科学学术年报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1997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40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第二届全国青年作物遗传育种学术会文集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1992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41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中国红黄壤地区农业综合发展与对策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1995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42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中国农业专利精选</w:t>
            </w:r>
            <w:r>
              <w:t>100</w:t>
            </w:r>
            <w:r>
              <w:rPr>
                <w:rFonts w:hint="eastAsia" w:cs="宋体"/>
              </w:rPr>
              <w:t>项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1996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43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红黄壤地区农业持续发展研究（第一集）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1993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44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红壤丘陵区农业发展研究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1995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45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湖北红壤岗地农业持续发展研究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科学出版社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1995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46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第一届生命科学青年学术研讨会论文集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1993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47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第一届全国青年作物栽培作物生理学术讨论会文集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1993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48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苎麻生物技术研究进展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湖南科技出版社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1996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49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中国农村经济体制的的转换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新华出版社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1995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50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中国农业科技发展研究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1997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51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中国种植业养殖业发展趋势与对策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1997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52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优良剥麻机具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湖南科技出版社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1960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53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简明农业词典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科学出版社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1980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54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红壤丘陵区农业综合发展研究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2001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55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农产品加工业的发展与新技术应用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2001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56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中国种植业大观</w:t>
            </w:r>
            <w:r>
              <w:t>.</w:t>
            </w:r>
            <w:r>
              <w:rPr>
                <w:rFonts w:hint="eastAsia" w:cs="宋体"/>
              </w:rPr>
              <w:t>作物卷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2001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57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中国农具图谱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2001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58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农产品加工新技术手册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2002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59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科技创新与湖南“三化”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湖南科技出版社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2003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60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农产品加工技术及装备与湖南“三化”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湖南科技出版社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2003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61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国家种质资源圃保存资源名录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2005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62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作物育种学各论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2006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r>
              <w:t>63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亚麻育种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2006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rPr>
                <w:rFonts w:cs="Times New Roman"/>
              </w:rPr>
            </w:pPr>
            <w:r>
              <w:t>64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多年生和无性繁殖作物种质资源共享研究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2006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rPr>
                <w:rFonts w:cs="Times New Roman"/>
              </w:rPr>
            </w:pPr>
            <w:r>
              <w:t>65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中国作物及其野生近缘植物</w:t>
            </w:r>
            <w:r>
              <w:t>.</w:t>
            </w:r>
            <w:r>
              <w:rPr>
                <w:rFonts w:hint="eastAsia" w:cs="宋体"/>
              </w:rPr>
              <w:t>经济作物卷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2007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rPr>
                <w:rFonts w:cs="Times New Roman"/>
              </w:rPr>
            </w:pPr>
            <w:r>
              <w:t>66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科技创新成就辉煌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中国农业科技出版社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2007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rPr>
                <w:rFonts w:cs="Times New Roman"/>
              </w:rPr>
            </w:pPr>
            <w:r>
              <w:t>67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中国农业科学院国际合作</w:t>
            </w:r>
            <w:r>
              <w:t>50</w:t>
            </w:r>
            <w:r>
              <w:rPr>
                <w:rFonts w:hint="eastAsia" w:cs="宋体"/>
              </w:rPr>
              <w:t>年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中国农业出版社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r>
              <w:t>2007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rPr>
                <w:rFonts w:cs="Times New Roman"/>
              </w:rPr>
            </w:pPr>
            <w:r>
              <w:t>68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Kenaf: A Multi-Purpose Crop for Several Industrial Applications with new insights from Biokenaf Project.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  <w:r>
              <w:t>Spring</w:t>
            </w:r>
            <w:r>
              <w:rPr>
                <w:rFonts w:hint="eastAsia" w:cs="宋体"/>
              </w:rPr>
              <w:t>出版社</w:t>
            </w: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2014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rPr>
                <w:rFonts w:cs="Times New Roman"/>
              </w:rPr>
            </w:pPr>
            <w:r>
              <w:t>69</w:t>
            </w:r>
          </w:p>
        </w:tc>
        <w:tc>
          <w:tcPr>
            <w:tcW w:w="2956" w:type="dxa"/>
          </w:tcPr>
          <w:p>
            <w:pPr>
              <w:rPr>
                <w:rFonts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中国农作物及其野生近缘植物（总论）</w:t>
            </w:r>
          </w:p>
        </w:tc>
        <w:tc>
          <w:tcPr>
            <w:tcW w:w="1753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2014</w:t>
            </w:r>
          </w:p>
        </w:tc>
        <w:tc>
          <w:tcPr>
            <w:tcW w:w="1999" w:type="dxa"/>
            <w:tcBorders>
              <w:lef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ISBN:</w:t>
            </w:r>
          </w:p>
          <w:p>
            <w:pPr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978-7-5116-1520-6</w:t>
            </w:r>
          </w:p>
        </w:tc>
      </w:tr>
    </w:tbl>
    <w:p>
      <w:pPr>
        <w:jc w:val="center"/>
        <w:rPr>
          <w:rFonts w:hint="eastAsia" w:cs="Times New Roman"/>
          <w:sz w:val="44"/>
          <w:szCs w:val="44"/>
        </w:rPr>
      </w:pPr>
    </w:p>
    <w:p>
      <w:pPr>
        <w:jc w:val="center"/>
        <w:rPr>
          <w:rFonts w:cs="Times New Roman"/>
          <w:sz w:val="44"/>
          <w:szCs w:val="44"/>
        </w:rPr>
      </w:pPr>
    </w:p>
    <w:p>
      <w:pPr>
        <w:jc w:val="center"/>
        <w:rPr>
          <w:rFonts w:cs="Times New Roman"/>
          <w:sz w:val="44"/>
          <w:szCs w:val="44"/>
        </w:rPr>
      </w:pPr>
    </w:p>
    <w:p>
      <w:pPr>
        <w:jc w:val="center"/>
        <w:rPr>
          <w:rFonts w:cs="Times New Roman"/>
          <w:sz w:val="44"/>
          <w:szCs w:val="44"/>
        </w:rPr>
      </w:pPr>
    </w:p>
    <w:p>
      <w:pPr>
        <w:jc w:val="center"/>
        <w:rPr>
          <w:rFonts w:cs="Times New Roman"/>
          <w:sz w:val="44"/>
          <w:szCs w:val="44"/>
        </w:rPr>
      </w:pPr>
    </w:p>
    <w:p>
      <w:pPr>
        <w:jc w:val="center"/>
        <w:rPr>
          <w:rFonts w:cs="Times New Roman"/>
          <w:sz w:val="44"/>
          <w:szCs w:val="44"/>
        </w:rPr>
      </w:pPr>
    </w:p>
    <w:p>
      <w:pPr>
        <w:jc w:val="center"/>
        <w:rPr>
          <w:rFonts w:cs="Times New Roman"/>
          <w:sz w:val="44"/>
          <w:szCs w:val="44"/>
        </w:rPr>
      </w:pPr>
    </w:p>
    <w:p>
      <w:pPr>
        <w:jc w:val="center"/>
        <w:rPr>
          <w:rFonts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hakuyoxingshu7000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132"/>
    <w:rsid w:val="00056F8C"/>
    <w:rsid w:val="001138F4"/>
    <w:rsid w:val="001339FC"/>
    <w:rsid w:val="001B3089"/>
    <w:rsid w:val="001F599E"/>
    <w:rsid w:val="002000C2"/>
    <w:rsid w:val="002615F1"/>
    <w:rsid w:val="002C5DF1"/>
    <w:rsid w:val="00380056"/>
    <w:rsid w:val="003B46D8"/>
    <w:rsid w:val="003B7FFD"/>
    <w:rsid w:val="003D35B5"/>
    <w:rsid w:val="00416698"/>
    <w:rsid w:val="00453AF6"/>
    <w:rsid w:val="0046759F"/>
    <w:rsid w:val="004B7180"/>
    <w:rsid w:val="00524881"/>
    <w:rsid w:val="00526CBA"/>
    <w:rsid w:val="00547517"/>
    <w:rsid w:val="00550F64"/>
    <w:rsid w:val="005D5D21"/>
    <w:rsid w:val="006A2613"/>
    <w:rsid w:val="00725FD9"/>
    <w:rsid w:val="00795791"/>
    <w:rsid w:val="007E0E62"/>
    <w:rsid w:val="007F3713"/>
    <w:rsid w:val="00842A84"/>
    <w:rsid w:val="008A6DA1"/>
    <w:rsid w:val="008F5CD2"/>
    <w:rsid w:val="0091209D"/>
    <w:rsid w:val="00923020"/>
    <w:rsid w:val="00923B0C"/>
    <w:rsid w:val="00933E81"/>
    <w:rsid w:val="0098754A"/>
    <w:rsid w:val="009C12CE"/>
    <w:rsid w:val="00A44D4E"/>
    <w:rsid w:val="00A957CD"/>
    <w:rsid w:val="00AF6A89"/>
    <w:rsid w:val="00B13F89"/>
    <w:rsid w:val="00B41DFB"/>
    <w:rsid w:val="00B5379D"/>
    <w:rsid w:val="00BA176D"/>
    <w:rsid w:val="00C15661"/>
    <w:rsid w:val="00C23EFD"/>
    <w:rsid w:val="00CB2C88"/>
    <w:rsid w:val="00CE351D"/>
    <w:rsid w:val="00DF7630"/>
    <w:rsid w:val="00E04132"/>
    <w:rsid w:val="00E07BBE"/>
    <w:rsid w:val="00E31CE4"/>
    <w:rsid w:val="00F26824"/>
    <w:rsid w:val="00F41980"/>
    <w:rsid w:val="00F823BE"/>
    <w:rsid w:val="00FF204D"/>
    <w:rsid w:val="29CE7DF0"/>
    <w:rsid w:val="2EF8346F"/>
    <w:rsid w:val="431040E6"/>
    <w:rsid w:val="55F67EF0"/>
    <w:rsid w:val="62D670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locked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font11"/>
    <w:basedOn w:val="4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0">
    <w:name w:val="font31"/>
    <w:basedOn w:val="4"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1">
    <w:name w:val="font21"/>
    <w:basedOn w:val="4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480</Words>
  <Characters>2741</Characters>
  <Lines>22</Lines>
  <Paragraphs>6</Paragraphs>
  <ScaleCrop>false</ScaleCrop>
  <LinksUpToDate>false</LinksUpToDate>
  <CharactersWithSpaces>3215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2014-07-25T07:39:00Z</dcterms:created>
  <dc:creator>sjc-ibfc</dc:creator>
  <cp:lastModifiedBy>Administrator</cp:lastModifiedBy>
  <dcterms:modified xsi:type="dcterms:W3CDTF">2016-12-12T05:03:19Z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