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32FD6">
      <w:pPr>
        <w:snapToGrid w:val="0"/>
        <w:spacing w:line="60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附3</w:t>
      </w:r>
    </w:p>
    <w:p w14:paraId="53A99D76">
      <w:pPr>
        <w:jc w:val="center"/>
        <w:rPr>
          <w:rFonts w:hint="eastAsia" w:ascii="华文宋体" w:hAnsi="华文宋体" w:eastAsia="华文宋体" w:cs="华文宋体"/>
          <w:sz w:val="32"/>
          <w:szCs w:val="40"/>
        </w:rPr>
      </w:pPr>
      <w:bookmarkStart w:id="0" w:name="_GoBack"/>
      <w:r>
        <w:rPr>
          <w:rFonts w:hint="eastAsia" w:ascii="华文宋体" w:hAnsi="华文宋体" w:eastAsia="华文宋体" w:cs="华文宋体"/>
          <w:b/>
          <w:bCs/>
          <w:sz w:val="32"/>
          <w:szCs w:val="40"/>
        </w:rPr>
        <w:t>中国农业科学院2025年博士生招生学科复核诚信承诺书</w:t>
      </w:r>
    </w:p>
    <w:bookmarkEnd w:id="0"/>
    <w:p w14:paraId="0AE34EA7"/>
    <w:p w14:paraId="4D4D0BA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姓    名：</w:t>
      </w:r>
      <w:r>
        <w:rPr>
          <w:rFonts w:hint="eastAsia"/>
          <w:sz w:val="24"/>
          <w:szCs w:val="32"/>
          <w:u w:val="single"/>
        </w:rPr>
        <w:t xml:space="preserve">                 </w:t>
      </w:r>
      <w:r>
        <w:rPr>
          <w:rFonts w:hint="eastAsia"/>
          <w:sz w:val="24"/>
          <w:szCs w:val="32"/>
        </w:rPr>
        <w:t xml:space="preserve">      </w:t>
      </w:r>
    </w:p>
    <w:tbl>
      <w:tblPr>
        <w:tblStyle w:val="3"/>
        <w:tblpPr w:leftFromText="181" w:rightFromText="181" w:vertAnchor="page" w:horzAnchor="page" w:tblpX="3188" w:tblpY="44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14:paraId="216C3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</w:tcPr>
          <w:p w14:paraId="1FC4B4E0"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 w14:paraId="585BB97C"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 w14:paraId="51E7A828"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3F2AE5C4"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 w14:paraId="6BBD64DF"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 w14:paraId="5BD3A297"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61116421"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 w14:paraId="733B27B1"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 w14:paraId="3F6EAC1C"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13CD7CED"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4D3E3FE7"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68265669"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21CDDDA7"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71BD0B88"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7C7065A0"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7EF7A9D3"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7E3B09D8"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39F5AFF6">
            <w:pPr>
              <w:pStyle w:val="2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</w:tbl>
    <w:p w14:paraId="4FFAC0DC">
      <w:pPr>
        <w:rPr>
          <w:sz w:val="24"/>
          <w:szCs w:val="32"/>
        </w:rPr>
      </w:pPr>
    </w:p>
    <w:p w14:paraId="61C5991A">
      <w:pPr>
        <w:rPr>
          <w:i/>
          <w:iCs/>
          <w:u w:val="single"/>
        </w:rPr>
      </w:pPr>
      <w:r>
        <w:rPr>
          <w:rFonts w:hint="eastAsia"/>
          <w:sz w:val="24"/>
          <w:szCs w:val="32"/>
        </w:rPr>
        <w:t>身份证号：</w:t>
      </w:r>
    </w:p>
    <w:p w14:paraId="3D027F44">
      <w:pPr>
        <w:ind w:firstLine="640" w:firstLineChars="200"/>
        <w:rPr>
          <w:rFonts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>本人是参加中国农业科学院2025年博士研究生招生“申请-考核制”学科复核的考生。我已认真阅读《国家教育考试违规处理办法》及报考单位其他考试相关规定。我知晓其中所有内容并愿意自觉遵守。我保证自觉服从招生单位的统一组织安排，接受工作人员的检查、监督和管理，按时按要求参加学科复核。我承诺提供、提交的所有信息和材料真实准确，复核期间</w:t>
      </w:r>
      <w:r>
        <w:rPr>
          <w:rFonts w:eastAsia="仿宋_GB2312"/>
          <w:sz w:val="32"/>
          <w:szCs w:val="32"/>
        </w:rPr>
        <w:t>遵守</w:t>
      </w:r>
      <w:r>
        <w:rPr>
          <w:rFonts w:hint="eastAsia" w:eastAsia="仿宋_GB2312"/>
          <w:sz w:val="32"/>
          <w:szCs w:val="32"/>
        </w:rPr>
        <w:t>有关</w:t>
      </w:r>
      <w:r>
        <w:rPr>
          <w:rFonts w:eastAsia="仿宋_GB2312"/>
          <w:sz w:val="32"/>
          <w:szCs w:val="32"/>
        </w:rPr>
        <w:t>考场规则，</w:t>
      </w:r>
      <w:r>
        <w:rPr>
          <w:rFonts w:hint="eastAsia" w:eastAsia="仿宋_GB2312"/>
          <w:sz w:val="32"/>
          <w:szCs w:val="40"/>
        </w:rPr>
        <w:t>不携带</w:t>
      </w:r>
      <w:r>
        <w:rPr>
          <w:rFonts w:eastAsia="仿宋_GB2312"/>
          <w:sz w:val="32"/>
          <w:szCs w:val="32"/>
        </w:rPr>
        <w:t>任何书刊、报纸、稿纸、图片、资料、具有通讯功能的工具（如手机、智能手表、智能眼镜和照相、扫描等设备）或者有存储、编程、查询功能的电子用品以及涂改液、修正带等物品进入考场</w:t>
      </w:r>
      <w:r>
        <w:rPr>
          <w:rFonts w:hint="eastAsia" w:eastAsia="仿宋_GB2312"/>
          <w:sz w:val="32"/>
          <w:szCs w:val="40"/>
        </w:rPr>
        <w:t>；考后不将复核内容相关信息带出考场、泄露或公布。如有违规违纪或弄虚作假等行为，我接受取消复核资格、取消复核成绩、取消拟录取资格等处理决定，并自愿承担相应的法律责任。</w:t>
      </w:r>
    </w:p>
    <w:p w14:paraId="23D9205B">
      <w:pPr>
        <w:wordWrap w:val="0"/>
        <w:spacing w:line="440" w:lineRule="exact"/>
        <w:jc w:val="right"/>
        <w:rPr>
          <w:rFonts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 xml:space="preserve">承诺人：          </w:t>
      </w:r>
    </w:p>
    <w:p w14:paraId="53895F9E">
      <w:pPr>
        <w:snapToGrid w:val="0"/>
        <w:spacing w:line="440" w:lineRule="exact"/>
        <w:jc w:val="right"/>
      </w:pPr>
      <w:r>
        <w:rPr>
          <w:rFonts w:hint="eastAsia" w:eastAsia="仿宋_GB2312"/>
          <w:sz w:val="32"/>
          <w:szCs w:val="40"/>
        </w:rPr>
        <w:t>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02469"/>
    <w:rsid w:val="2420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2025-04-17T07:21:00Z</dcterms:created>
  <dc:creator>郭媛</dc:creator>
  <cp:lastModifiedBy>郭媛</cp:lastModifiedBy>
  <dcterms:modified xsi:type="dcterms:W3CDTF">2025-04-17T07:22:06Z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B900BEDA56854D0A91240AFCDC231E9C_11</vt:lpwstr>
  </property>
  <property fmtid="{D5CDD505-2E9C-101B-9397-08002B2CF9AE}" pid="4" name="KSOTemplateDocerSaveRecord">
    <vt:lpwstr>eyJoZGlkIjoiMWJkNGNjZDJlMmE5ODQwYTkzZTA3MTE4ZDdiMzkwMDkiLCJ1c2VySWQiOiIyNDkyNjc1MzQifQ==</vt:lpwstr>
  </property>
</Properties>
</file>